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426" w:rsidRPr="000A6426" w:rsidRDefault="000A6426" w:rsidP="000A6426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</w:t>
      </w:r>
      <w:bookmarkStart w:id="0" w:name="_GoBack"/>
      <w:bookmarkEnd w:id="0"/>
      <w:r w:rsidRPr="000A642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ЕДЕРАЛЬНАЯ СЛУЖБА ПО НАДЗОРУ В СФЕРЕ ОБРАЗОВАНИЯ И НАУКИ</w:t>
      </w:r>
    </w:p>
    <w:p w:rsidR="000A6426" w:rsidRPr="000A6426" w:rsidRDefault="000A6426" w:rsidP="000A6426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A642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ПРИКАЗ</w:t>
      </w:r>
      <w:r w:rsidRPr="000A642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от 23 декабря 2022 г. N 1282</w:t>
      </w:r>
    </w:p>
    <w:p w:rsidR="000A6426" w:rsidRPr="000A6426" w:rsidRDefault="000A6426" w:rsidP="000A6426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A642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 ПРОВЕДЕНИИ</w:t>
      </w:r>
      <w:r w:rsidRPr="000A642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ФЕДЕРАЛЬНОЙ СЛУЖБОЙ ПО НАДЗОРУ В СФЕРЕ ОБРАЗОВАНИЯ</w:t>
      </w:r>
      <w:r w:rsidRPr="000A642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И НАУКИ МОНИТОРИНГА КАЧЕСТВА ПОДГОТОВКИ ОБУЧАЮЩИХСЯ</w:t>
      </w:r>
      <w:r w:rsidRPr="000A642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ОБЩЕОБРАЗОВАТЕЛЬНЫХ ОРГАНИЗАЦИЙ В ФОРМЕ ВСЕРОССИЙСКИХ</w:t>
      </w:r>
      <w:r w:rsidRPr="000A642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ПРОВЕРОЧНЫХ РАБОТ В 2023 ГОДУ</w:t>
      </w:r>
    </w:p>
    <w:p w:rsidR="000A6426" w:rsidRPr="000A6426" w:rsidRDefault="000A6426" w:rsidP="000A642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642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соответствии со статьей 97 Федерального </w:t>
      </w:r>
      <w:hyperlink r:id="rId4" w:history="1">
        <w:r w:rsidRPr="000A6426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закона от 29.12.2012 N 273-ФЗ</w:t>
        </w:r>
      </w:hyperlink>
      <w:r w:rsidRPr="000A642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"Об образовании в Российской Федерации", Правилами осуществления мониторинга системы образования, утвержденными </w:t>
      </w:r>
      <w:hyperlink r:id="rId5" w:history="1">
        <w:r w:rsidRPr="000A6426">
          <w:rPr>
            <w:rFonts w:ascii="Arial" w:eastAsia="Times New Roman" w:hAnsi="Arial" w:cs="Arial"/>
            <w:color w:val="1B6DFD"/>
            <w:sz w:val="24"/>
            <w:szCs w:val="24"/>
            <w:bdr w:val="none" w:sz="0" w:space="0" w:color="auto" w:frame="1"/>
            <w:lang w:eastAsia="ru-RU"/>
          </w:rPr>
          <w:t>постановлением Правительства Российской Федерации от 05.08.2013 N 662</w:t>
        </w:r>
      </w:hyperlink>
      <w:r w:rsidRPr="000A642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приказом Федеральной службы по надзору в сфере образования и науки, Министерства просвещения Российской Федерации и Министерства науки и высшего образования Российской Федерации от 18.12.2019 N 1684/694/1377 "Об осуществлении Федеральной службой по надзору в сфере образования и науки,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мероприятиях" (зарегистрирован Минюстом России 26.12.2019, регистрационный N 56993), а также в целях реализации мероприятия "Обеспечены совершенствование и реализация процедур оценки степени и уровня освоения образовательных программ общего образования обучающимися общеобразовательных организаций, которые характеризуются применением и развитием технологий и методик работы с результатами мониторинга системы образования в части оценки качества общего образования всеми субъектами Российской Федерации" комплекса процессных мероприятий "Качество образования", утвержденного руководителем Федеральной службы по надзору в сфере образования и науки А.А. Музаевым 29.12.2021, приказываю:</w:t>
      </w:r>
    </w:p>
    <w:p w:rsidR="000A6426" w:rsidRPr="000A6426" w:rsidRDefault="000A6426" w:rsidP="000A642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642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Утвердить график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 согласно приложению к настоящему приказу.</w:t>
      </w:r>
    </w:p>
    <w:p w:rsidR="000A6426" w:rsidRPr="000A6426" w:rsidRDefault="000A6426" w:rsidP="000A642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642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Управлению оценки качества образования и контроля (надзора) за деятельностью органов государственной власти субъектов Российской Федерации (Елисеевой Е.Н.) обеспечить проведение мониторинга качества подготовки обучающихся общеобразовательных организаций в форме всероссийских проверочных работ в 2023 году в соответствии с утвержденным графиком, указанным в пункте 1 настоящего приказа.</w:t>
      </w:r>
    </w:p>
    <w:p w:rsidR="000A6426" w:rsidRPr="000A6426" w:rsidRDefault="000A6426" w:rsidP="000A6426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6426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3. Контроль за исполнением настоящего приказа возложить на заместителя руководителя Семченко Е.Е.</w:t>
      </w:r>
    </w:p>
    <w:p w:rsidR="000A6426" w:rsidRPr="000A6426" w:rsidRDefault="000A6426" w:rsidP="000A6426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642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Руководитель</w:t>
      </w:r>
      <w:r w:rsidRPr="000A642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А.А.МУЗАЕВ</w:t>
      </w:r>
    </w:p>
    <w:p w:rsidR="000A6426" w:rsidRPr="000A6426" w:rsidRDefault="000A6426" w:rsidP="000A6426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642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</w:t>
      </w:r>
    </w:p>
    <w:p w:rsidR="000A6426" w:rsidRPr="000A6426" w:rsidRDefault="000A6426" w:rsidP="000A6426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642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Утвержден</w:t>
      </w:r>
      <w:r w:rsidRPr="000A642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приказом Федеральной службы по надзору</w:t>
      </w:r>
      <w:r w:rsidRPr="000A642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в сфере образования и науки</w:t>
      </w:r>
      <w:r w:rsidRPr="000A6426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от 23.12.2022 г. N 1282</w:t>
      </w:r>
    </w:p>
    <w:p w:rsidR="000A6426" w:rsidRPr="000A6426" w:rsidRDefault="000A6426" w:rsidP="000A6426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0A642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ГРАФИК</w:t>
      </w:r>
      <w:r w:rsidRPr="000A642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ПРОВЕДЕНИЯ ФЕДЕРАЛЬНОЙ СЛУЖБОЙ ПО НАДЗОРУ В СФЕРЕ</w:t>
      </w:r>
      <w:r w:rsidRPr="000A642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ОБРАЗОВАНИЯ И НАУКИ МОНИТОРИНГА КАЧЕСТВА ПОДГОТОВКИ</w:t>
      </w:r>
      <w:r w:rsidRPr="000A642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ОБУЧАЮЩИХСЯ ОБЩЕОБРАЗОВАТЕЛЬНЫХ ОРГАНИЗАЦИЙ В ФОРМЕ</w:t>
      </w:r>
      <w:r w:rsidRPr="000A6426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ВСЕРОССИЙСКИХ ПРОВЕРОЧНЫХ РАБОТ В 2023 ГОДУ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6"/>
        <w:gridCol w:w="687"/>
        <w:gridCol w:w="2607"/>
        <w:gridCol w:w="4565"/>
      </w:tblGrid>
      <w:tr w:rsidR="000A6426" w:rsidRPr="000A6426" w:rsidTr="000A64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Период 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A6426" w:rsidRPr="000A6426" w:rsidTr="000A642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 15 марта по 20 мая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 штатном режиме.</w:t>
            </w:r>
          </w:p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ВПР по конкретному предмету проводятся во всех классах данной параллели.</w:t>
            </w: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4, 5, 6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Русский язык, 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 штатном режиме. Выборочное проведение ВПР с контролем объективности результатов.</w:t>
            </w: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 штатном режиме.</w:t>
            </w:r>
          </w:p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ВПР по конкретному предмету проводятся во всех классах данной параллели.</w:t>
            </w: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7, 8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Математика,</w:t>
            </w:r>
          </w:p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Физика (с углубленным изучением предмета)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 штатном режиме.</w:t>
            </w:r>
          </w:p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ВПР проводятся в классах с углубленным изучением предмета данной параллели.</w:t>
            </w: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 штатном режиме.</w:t>
            </w:r>
          </w:p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ВПР проводятся во всех классах данной параллели.</w:t>
            </w: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 штатном режиме.</w:t>
            </w:r>
          </w:p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ВПР в параллели 6, 7, 8 классов проводятся для каждого класса по двум предметам на основе случайного выбора.</w:t>
            </w: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Информация о распределении предметов по классам в параллели предоставляется в образовательную организацию через личный кабинет в Федеральной информационной системе оценки качества образования.</w:t>
            </w: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 4 апреля по 17 апреля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5, 6, 7, 8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 штатном режиме.</w:t>
            </w:r>
          </w:p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При проведении ВПР предоставляется альтернативная возможность выполнения участниками работ в компьютерной форме.</w:t>
            </w: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18 апреля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5, 6, 7, 8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Резервный день для выполнения участниками работ в компьютерной форме.</w:t>
            </w: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 1 марта по 25 марта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 режиме апробации.</w:t>
            </w:r>
          </w:p>
        </w:tc>
      </w:tr>
      <w:tr w:rsidR="000A6426" w:rsidRPr="000A6426" w:rsidTr="000A642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 1 марта по 25 марта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 режиме апробации.</w:t>
            </w: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</w:tr>
      <w:tr w:rsidR="000A6426" w:rsidRPr="000A6426" w:rsidTr="000A6426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Единая проверочная работа по социально-гуманитарным предметам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A6426" w:rsidRPr="000A6426" w:rsidRDefault="000A6426" w:rsidP="000A6426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0A6426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 режиме апробации. Выборочное проведение ВПР с контролем объективности результатов.</w:t>
            </w:r>
          </w:p>
        </w:tc>
      </w:tr>
    </w:tbl>
    <w:p w:rsidR="0026149A" w:rsidRDefault="0026149A"/>
    <w:sectPr w:rsidR="00261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426"/>
    <w:rsid w:val="000A6426"/>
    <w:rsid w:val="0026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EEC5D-C2C7-40B0-8F47-0967A8CD5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laws.ru/goverment/Postanovlenie-Pravitelstva-RF-ot-05.08.2013-N-662/" TargetMode="External"/><Relationship Id="rId4" Type="http://schemas.openxmlformats.org/officeDocument/2006/relationships/hyperlink" Target="https://rulaws.ru/laws/Federalnyy-zakon-ot-29.12.2012-N-273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Варнавский Эдуард</dc:creator>
  <cp:keywords/>
  <dc:description/>
  <cp:lastModifiedBy>Варнавский Эдуард</cp:lastModifiedBy>
  <cp:revision>1</cp:revision>
  <dcterms:created xsi:type="dcterms:W3CDTF">2023-03-14T03:54:00Z</dcterms:created>
  <dcterms:modified xsi:type="dcterms:W3CDTF">2023-03-14T03:55:00Z</dcterms:modified>
</cp:coreProperties>
</file>